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9B" w:rsidRDefault="00606A9B" w:rsidP="00606A9B">
      <w:pPr>
        <w:shd w:val="clear" w:color="auto" w:fill="FFFFFF"/>
        <w:spacing w:before="100" w:beforeAutospacing="1" w:after="72" w:line="27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29"/>
          <w:szCs w:val="29"/>
        </w:rPr>
      </w:pPr>
      <w:r>
        <w:rPr>
          <w:b/>
          <w:bCs/>
          <w:noProof/>
        </w:rPr>
        <w:drawing>
          <wp:inline distT="0" distB="0" distL="0" distR="0" wp14:anchorId="521CDE6E" wp14:editId="388DFBF3">
            <wp:extent cx="1285920" cy="10033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83" cy="10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9B" w:rsidRPr="00606A9B" w:rsidRDefault="00606A9B" w:rsidP="00606A9B">
      <w:pPr>
        <w:shd w:val="clear" w:color="auto" w:fill="FFFFFF"/>
        <w:spacing w:before="100" w:beforeAutospacing="1" w:after="72" w:line="27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29"/>
          <w:szCs w:val="29"/>
        </w:rPr>
      </w:pPr>
      <w:r w:rsidRPr="00606A9B">
        <w:rPr>
          <w:rFonts w:ascii="Trebuchet MS" w:eastAsia="Times New Roman" w:hAnsi="Trebuchet MS" w:cs="Times New Roman"/>
          <w:b/>
          <w:bCs/>
          <w:color w:val="444444"/>
          <w:sz w:val="29"/>
          <w:szCs w:val="29"/>
        </w:rPr>
        <w:t>SCOTA Continuing Education Guidelines and Application Approval Process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is committed to providing appropriate and quality continuing education opportunities for SCOTA members and other allied health professionals.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do its best to provide affordable continuing education courses throughout the state of South Carolina.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have a Standing Continuing Education Committee that will be Chaired by the SCOTA Vice President and whose members shall be the Special Interest Sections Chairs.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SCOTA, through the Continuing Education Committee, will try to ensure the quality of speakers and presentations.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maintain records for 5 years of speakers/presentations, roster of attendance and course evaluations.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certify continuing education courses and contact hours.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provide the necessary documentation of continuing education courses as prescribed by the practice act.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approve and certify speakers and presentations on an event by event basis.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provide courtesy rosters of attendees, lists of speakers and presentation information to the South Carolina Board of Occupational Therapy (SCBOT) annually.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may solely sponsor or co-sponsor continuing education opportunities. SCOTA may charge a fee for approval and/or certification.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Approval is defined as SCOTA approved and/or endorsed events. The host individual or organization soliciting SCOTA's approval is responsible to provide the certificates of participation to participants and to maintain documentation for auditing purposes.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The host individual or organization is required to provide SCOTA a courtesy roster of attendees and sample certificate.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Certification is defined by SCOTA approved and endorsed events that SCOTA issues the certificates and maintains the files of record.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may charge a fee for attendance at continuing education events.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try to offer continuing education opportunities at District meetings, SIS meetings, and/or at the SCOTA Annual Conference and Exposition.</w:t>
      </w:r>
    </w:p>
    <w:p w:rsidR="00606A9B" w:rsidRPr="00606A9B" w:rsidRDefault="00606A9B" w:rsidP="00606A9B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try to offer other continuing education opportunities as appropriate.</w:t>
      </w:r>
    </w:p>
    <w:p w:rsidR="00606A9B" w:rsidRPr="00606A9B" w:rsidRDefault="00606A9B" w:rsidP="00606A9B">
      <w:pPr>
        <w:shd w:val="clear" w:color="auto" w:fill="FFFFFF"/>
        <w:spacing w:before="100" w:beforeAutospacing="1" w:after="72" w:line="27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444444"/>
          <w:sz w:val="29"/>
          <w:szCs w:val="29"/>
        </w:rPr>
      </w:pPr>
      <w:bookmarkStart w:id="0" w:name="_GoBack"/>
      <w:r w:rsidRPr="00606A9B">
        <w:rPr>
          <w:rFonts w:ascii="Trebuchet MS" w:eastAsia="Times New Roman" w:hAnsi="Trebuchet MS" w:cs="Times New Roman"/>
          <w:b/>
          <w:bCs/>
          <w:color w:val="444444"/>
          <w:sz w:val="29"/>
          <w:szCs w:val="29"/>
        </w:rPr>
        <w:lastRenderedPageBreak/>
        <w:t>SCOTA will use the following process to Approve and/or Certify Continuing Education Events:</w:t>
      </w:r>
    </w:p>
    <w:bookmarkEnd w:id="0"/>
    <w:p w:rsidR="00606A9B" w:rsidRPr="00606A9B" w:rsidRDefault="00606A9B" w:rsidP="00606A9B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Applicants must contact SCOTA to request an application (or download the application from the SCOTA Website).</w:t>
      </w:r>
    </w:p>
    <w:p w:rsidR="00606A9B" w:rsidRPr="00606A9B" w:rsidRDefault="00606A9B" w:rsidP="00606A9B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Applicants must submit the application for approval at least 30 days in advance of the event.</w:t>
      </w:r>
    </w:p>
    <w:p w:rsidR="00606A9B" w:rsidRPr="00606A9B" w:rsidRDefault="00606A9B" w:rsidP="00606A9B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Approved applicants agree to follow the following SCOTA rules/regulations.</w:t>
      </w:r>
    </w:p>
    <w:p w:rsidR="00606A9B" w:rsidRPr="00606A9B" w:rsidRDefault="00606A9B" w:rsidP="00606A9B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No certification of continuing education contact hours will be awarded if:</w:t>
      </w:r>
    </w:p>
    <w:p w:rsidR="00606A9B" w:rsidRPr="00606A9B" w:rsidRDefault="00606A9B" w:rsidP="00606A9B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Participants are more than 10 minutes late or leave 10 minutes early for a course is less than 90 minutes in duration.</w:t>
      </w:r>
    </w:p>
    <w:p w:rsidR="00606A9B" w:rsidRPr="00606A9B" w:rsidRDefault="00606A9B" w:rsidP="00606A9B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Participants are more than 15 minutes late or leave 15 minutes early for a course that is less than 3 hours in duration.</w:t>
      </w:r>
    </w:p>
    <w:p w:rsidR="00606A9B" w:rsidRPr="00606A9B" w:rsidRDefault="00606A9B" w:rsidP="00606A9B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Participants are more than 20 minutes late or leave 20 minutes early for a course that is less than 5 hours in duration.</w:t>
      </w:r>
    </w:p>
    <w:p w:rsidR="00606A9B" w:rsidRPr="00606A9B" w:rsidRDefault="00606A9B" w:rsidP="00606A9B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Participants are more than 30 minutes late or leave 30 minutes early for a course that is more than 5 hours in duration.</w:t>
      </w:r>
    </w:p>
    <w:p w:rsidR="00606A9B" w:rsidRPr="00606A9B" w:rsidRDefault="00606A9B" w:rsidP="00606A9B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Participants do not complete and return a course evaluation form.</w:t>
      </w:r>
    </w:p>
    <w:p w:rsidR="00606A9B" w:rsidRPr="00606A9B" w:rsidRDefault="00606A9B" w:rsidP="00606A9B">
      <w:pPr>
        <w:numPr>
          <w:ilvl w:val="2"/>
          <w:numId w:val="2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~Note: partial award of continuing education contact hours may be granted for courses with multiple sessions with prior authorization.</w:t>
      </w:r>
    </w:p>
    <w:p w:rsidR="00606A9B" w:rsidRPr="00606A9B" w:rsidRDefault="00606A9B" w:rsidP="00606A9B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Participants not qualifying to receive a SCOTA Certification secondary to late arrival and/or early departure, may submit the course for consideration by the SCBOT for "in-service" continuing education credits or other credit issued at SCBOT's discretion.</w:t>
      </w:r>
    </w:p>
    <w:p w:rsidR="00606A9B" w:rsidRPr="00606A9B" w:rsidRDefault="00606A9B" w:rsidP="00606A9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Approved applicants will submit a roster of attendees and copies of course evaluations within 15 days of the course's completion to the SCOTA Office.</w:t>
      </w:r>
    </w:p>
    <w:p w:rsidR="00606A9B" w:rsidRPr="00606A9B" w:rsidRDefault="00606A9B" w:rsidP="00606A9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Certificates of attendance will be issued to qualified participants at the close of the courses or by mail if necessary.</w:t>
      </w:r>
    </w:p>
    <w:p w:rsidR="00606A9B" w:rsidRPr="00606A9B" w:rsidRDefault="00606A9B" w:rsidP="00606A9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may charge a fee for certificate replacements.</w:t>
      </w:r>
    </w:p>
    <w:p w:rsidR="00606A9B" w:rsidRPr="00606A9B" w:rsidRDefault="00606A9B" w:rsidP="00606A9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will do its best to provide quality and appropriate continuing education opportunities.</w:t>
      </w:r>
    </w:p>
    <w:p w:rsidR="00606A9B" w:rsidRPr="00606A9B" w:rsidRDefault="00606A9B" w:rsidP="00606A9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It is the responsibility of each practitioner to ensure that the continuing education course(s) meet(s) his/her needs and the standards of the SCBOT or other boards.</w:t>
      </w:r>
    </w:p>
    <w:p w:rsidR="00606A9B" w:rsidRPr="00606A9B" w:rsidRDefault="00606A9B" w:rsidP="00606A9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The SCBOT does not pre-certify events.</w:t>
      </w:r>
    </w:p>
    <w:p w:rsidR="00606A9B" w:rsidRPr="00606A9B" w:rsidRDefault="00606A9B" w:rsidP="00606A9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SCOTA is a SCBOT presumptive provider of continuing education for occupational therapy practitioners.</w:t>
      </w:r>
    </w:p>
    <w:p w:rsidR="00606A9B" w:rsidRPr="00606A9B" w:rsidRDefault="00606A9B" w:rsidP="00606A9B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rPr>
          <w:rFonts w:ascii="Trebuchet MS" w:eastAsia="Times New Roman" w:hAnsi="Trebuchet MS" w:cs="Times New Roman"/>
          <w:color w:val="444444"/>
          <w:sz w:val="18"/>
          <w:szCs w:val="18"/>
        </w:rPr>
      </w:pPr>
      <w:r w:rsidRPr="00606A9B">
        <w:rPr>
          <w:rFonts w:ascii="Trebuchet MS" w:eastAsia="Times New Roman" w:hAnsi="Trebuchet MS" w:cs="Times New Roman"/>
          <w:color w:val="444444"/>
          <w:sz w:val="18"/>
          <w:szCs w:val="18"/>
        </w:rPr>
        <w:t>The SCBOT has the discretion to approve or reject continuing education credits per the SCBOT standards and/or regulations.</w:t>
      </w:r>
    </w:p>
    <w:p w:rsidR="00182043" w:rsidRDefault="00606A9B"/>
    <w:sectPr w:rsidR="00182043" w:rsidSect="0060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6EC5"/>
    <w:multiLevelType w:val="multilevel"/>
    <w:tmpl w:val="908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E4C74"/>
    <w:multiLevelType w:val="multilevel"/>
    <w:tmpl w:val="A37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16961"/>
    <w:multiLevelType w:val="multilevel"/>
    <w:tmpl w:val="D1E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B3D8B"/>
    <w:multiLevelType w:val="multilevel"/>
    <w:tmpl w:val="596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9B"/>
    <w:rsid w:val="0001783A"/>
    <w:rsid w:val="00606A9B"/>
    <w:rsid w:val="00F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E4B7"/>
  <w15:chartTrackingRefBased/>
  <w15:docId w15:val="{1656FB1A-9F33-4A4C-934D-837CEDD9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Sweetman (RMUoHP)</dc:creator>
  <cp:keywords/>
  <dc:description/>
  <cp:lastModifiedBy>Melissa Sweetman (RMUoHP)</cp:lastModifiedBy>
  <cp:revision>1</cp:revision>
  <dcterms:created xsi:type="dcterms:W3CDTF">2016-04-18T21:13:00Z</dcterms:created>
  <dcterms:modified xsi:type="dcterms:W3CDTF">2016-04-18T21:15:00Z</dcterms:modified>
</cp:coreProperties>
</file>